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8643F" w14:textId="45915A48" w:rsidR="00B526B2" w:rsidRDefault="0001788C" w:rsidP="0001788C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15. Grant Applications</w:t>
      </w:r>
    </w:p>
    <w:p w14:paraId="744153E5" w14:textId="093C6CEF" w:rsidR="0001788C" w:rsidRDefault="0001788C" w:rsidP="0001788C">
      <w:pPr>
        <w:jc w:val="center"/>
        <w:rPr>
          <w:b/>
          <w:bCs/>
          <w:sz w:val="28"/>
          <w:szCs w:val="28"/>
          <w:u w:val="single"/>
        </w:rPr>
      </w:pPr>
    </w:p>
    <w:p w14:paraId="6E2BC04C" w14:textId="51D5C9AB" w:rsidR="0001788C" w:rsidRDefault="0001788C" w:rsidP="0001788C">
      <w:pPr>
        <w:rPr>
          <w:sz w:val="24"/>
          <w:szCs w:val="24"/>
        </w:rPr>
      </w:pPr>
      <w:r>
        <w:rPr>
          <w:sz w:val="24"/>
          <w:szCs w:val="24"/>
        </w:rPr>
        <w:t>Two grant applications have been received.</w:t>
      </w:r>
    </w:p>
    <w:p w14:paraId="11A68914" w14:textId="3CE58395" w:rsidR="0001788C" w:rsidRDefault="0001788C" w:rsidP="0001788C">
      <w:pPr>
        <w:rPr>
          <w:sz w:val="24"/>
          <w:szCs w:val="24"/>
        </w:rPr>
      </w:pPr>
    </w:p>
    <w:p w14:paraId="4BF5B143" w14:textId="0A7CD24E" w:rsidR="0001788C" w:rsidRDefault="0001788C" w:rsidP="0001788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request from St Bridget’s PTA for £100 towards the King’s Coronation Colour Run.</w:t>
      </w:r>
    </w:p>
    <w:p w14:paraId="719CBC1F" w14:textId="6E05B948" w:rsidR="0001788C" w:rsidRPr="0001788C" w:rsidRDefault="0001788C" w:rsidP="0001788C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 request from the organiser of Parton Festival to pay for two bouncy castles. Total cost £120. </w:t>
      </w:r>
    </w:p>
    <w:sectPr w:rsidR="0001788C" w:rsidRPr="000178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31335"/>
    <w:multiLevelType w:val="hybridMultilevel"/>
    <w:tmpl w:val="90E6654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357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88C"/>
    <w:rsid w:val="0001788C"/>
    <w:rsid w:val="00B5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84F0D"/>
  <w15:chartTrackingRefBased/>
  <w15:docId w15:val="{70AEF018-B25E-44E5-9A79-CE900224D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78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Coltman</dc:creator>
  <cp:keywords/>
  <dc:description/>
  <cp:lastModifiedBy>Jane Coltman</cp:lastModifiedBy>
  <cp:revision>1</cp:revision>
  <dcterms:created xsi:type="dcterms:W3CDTF">2023-03-08T20:48:00Z</dcterms:created>
  <dcterms:modified xsi:type="dcterms:W3CDTF">2023-03-08T20:54:00Z</dcterms:modified>
</cp:coreProperties>
</file>